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3D53" w14:textId="3B30421C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ab/>
        <w:t xml:space="preserve">Na temelju članka 8. Odluke o davanju na korištenje javnih površina (“Službene novine Općine Vrsar-Orsera” br. 3/24), Općinski načelnik Općine Vrsar-Orsera objavljuje:     </w:t>
      </w:r>
    </w:p>
    <w:p w14:paraId="522570D1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0165EFB3" w14:textId="77777777" w:rsidR="00874E3D" w:rsidRPr="00874E3D" w:rsidRDefault="00874E3D" w:rsidP="007808BC">
      <w:pPr>
        <w:spacing w:line="240" w:lineRule="auto"/>
        <w:jc w:val="center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  <w:b/>
        </w:rPr>
        <w:t>NATJEČAJ</w:t>
      </w:r>
    </w:p>
    <w:p w14:paraId="3EA95D7A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 xml:space="preserve">za dodjelu na korištenje javnih površina za postavljanje </w:t>
      </w:r>
      <w:bookmarkStart w:id="0" w:name="_Hlk103684972"/>
      <w:r w:rsidRPr="00874E3D">
        <w:rPr>
          <w:rFonts w:ascii="Times New Roman" w:hAnsi="Times New Roman" w:cs="Times New Roman"/>
        </w:rPr>
        <w:t xml:space="preserve">ugostiteljskih štandova za vrijeme trajanja ribarskih fešti </w:t>
      </w:r>
      <w:bookmarkEnd w:id="0"/>
      <w:r w:rsidRPr="00874E3D">
        <w:rPr>
          <w:rFonts w:ascii="Times New Roman" w:hAnsi="Times New Roman" w:cs="Times New Roman"/>
        </w:rPr>
        <w:t>na području općine Vrsar-Orsera</w:t>
      </w:r>
    </w:p>
    <w:p w14:paraId="0273D4B0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u w:val="single"/>
        </w:rPr>
      </w:pPr>
    </w:p>
    <w:p w14:paraId="30B307D4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PREDMET NATJEČAJA:</w:t>
      </w:r>
    </w:p>
    <w:p w14:paraId="5F402A15" w14:textId="3FC876C6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Javna površina za postavljanje ugostiteljskih štandova u Vrsaru, na obali M. Tita, za vrijeme trajanja ribarskih fešti, u organizaciji Turističke zajednice općine Vrsar i Općine Vrsar-Orsera, sukladno tematskim pozicijama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296BC8" w:rsidRPr="00874E3D" w14:paraId="7477A851" w14:textId="77777777" w:rsidTr="007808BC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1FA" w14:textId="77777777" w:rsidR="00296BC8" w:rsidRDefault="00296BC8" w:rsidP="0029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Pozicija broj 200: Istarska vina i rakije</w:t>
            </w:r>
          </w:p>
          <w:p w14:paraId="5CEB6ABE" w14:textId="09C18D51" w:rsidR="00296BC8" w:rsidRPr="00874E3D" w:rsidRDefault="00296BC8" w:rsidP="00296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218" w14:textId="77777777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  <w:r w:rsidRPr="00874E3D">
              <w:rPr>
                <w:rFonts w:ascii="Times New Roman" w:hAnsi="Times New Roman" w:cs="Times New Roman"/>
              </w:rPr>
              <w:t>Pozicija broj 205: Školjke</w:t>
            </w:r>
          </w:p>
          <w:p w14:paraId="4E6ADB9B" w14:textId="77777777" w:rsidR="00296BC8" w:rsidRPr="00874E3D" w:rsidRDefault="00296BC8" w:rsidP="00296BC8">
            <w:pPr>
              <w:rPr>
                <w:rFonts w:ascii="Times New Roman" w:hAnsi="Times New Roman" w:cs="Times New Roman"/>
              </w:rPr>
            </w:pPr>
          </w:p>
        </w:tc>
      </w:tr>
      <w:tr w:rsidR="00296BC8" w:rsidRPr="00874E3D" w14:paraId="046E97C1" w14:textId="77777777" w:rsidTr="007808BC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CECB" w14:textId="77777777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  <w:r w:rsidRPr="00874E3D">
              <w:rPr>
                <w:rFonts w:ascii="Times New Roman" w:hAnsi="Times New Roman" w:cs="Times New Roman"/>
              </w:rPr>
              <w:t>Pozicija broj 201: Fritto misto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EF2F" w14:textId="77777777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  <w:r w:rsidRPr="00874E3D">
              <w:rPr>
                <w:rFonts w:ascii="Times New Roman" w:hAnsi="Times New Roman" w:cs="Times New Roman"/>
              </w:rPr>
              <w:t>Pozicija broj 206: Bijela riba</w:t>
            </w:r>
          </w:p>
          <w:p w14:paraId="6DD44BD8" w14:textId="77777777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296BC8" w:rsidRPr="00874E3D" w14:paraId="5FF0C60B" w14:textId="77777777" w:rsidTr="007808BC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B60" w14:textId="77777777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  <w:r w:rsidRPr="00874E3D">
              <w:rPr>
                <w:rFonts w:ascii="Times New Roman" w:hAnsi="Times New Roman" w:cs="Times New Roman"/>
              </w:rPr>
              <w:t>Pozicija broj 202: Plava riba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9A8B" w14:textId="77777777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  <w:r w:rsidRPr="00874E3D">
              <w:rPr>
                <w:rFonts w:ascii="Times New Roman" w:hAnsi="Times New Roman" w:cs="Times New Roman"/>
              </w:rPr>
              <w:t>Pozicija broj 207: Plava riba</w:t>
            </w:r>
          </w:p>
          <w:p w14:paraId="57BBEFF1" w14:textId="77777777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296BC8" w:rsidRPr="00874E3D" w14:paraId="3366FAF0" w14:textId="77777777" w:rsidTr="007808BC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781" w14:textId="77777777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  <w:r w:rsidRPr="00874E3D">
              <w:rPr>
                <w:rFonts w:ascii="Times New Roman" w:hAnsi="Times New Roman" w:cs="Times New Roman"/>
              </w:rPr>
              <w:t>Pozicija broj 203: Domaći kolači</w:t>
            </w:r>
            <w:r w:rsidRPr="00874E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077" w14:textId="6E1BBCF8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  <w:r w:rsidRPr="00874E3D">
              <w:rPr>
                <w:rFonts w:ascii="Times New Roman" w:hAnsi="Times New Roman" w:cs="Times New Roman"/>
              </w:rPr>
              <w:t xml:space="preserve">Pozicija broj 208: </w:t>
            </w:r>
            <w:r w:rsidR="00B96326">
              <w:rPr>
                <w:rFonts w:ascii="Times New Roman" w:hAnsi="Times New Roman" w:cs="Times New Roman"/>
              </w:rPr>
              <w:t>Rakovi</w:t>
            </w:r>
          </w:p>
          <w:p w14:paraId="152123CC" w14:textId="587B9060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296BC8" w:rsidRPr="00874E3D" w14:paraId="3B987612" w14:textId="77777777" w:rsidTr="007808BC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E18D" w14:textId="77777777" w:rsidR="00296BC8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  <w:r w:rsidRPr="00874E3D">
              <w:rPr>
                <w:rFonts w:ascii="Times New Roman" w:hAnsi="Times New Roman" w:cs="Times New Roman"/>
              </w:rPr>
              <w:t xml:space="preserve">Pozicija broj 204: Glavonošci </w:t>
            </w:r>
          </w:p>
          <w:p w14:paraId="10B59B03" w14:textId="77777777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830E" w14:textId="4D077EED" w:rsidR="00296BC8" w:rsidRPr="00874E3D" w:rsidRDefault="00296BC8" w:rsidP="00296BC8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09186F36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096F2776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POČETNI IZNOS POREZA:</w:t>
      </w:r>
    </w:p>
    <w:p w14:paraId="0849A03B" w14:textId="01669356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-</w:t>
      </w:r>
      <w:r w:rsidR="007808BC">
        <w:rPr>
          <w:rFonts w:ascii="Times New Roman" w:hAnsi="Times New Roman" w:cs="Times New Roman"/>
        </w:rPr>
        <w:t xml:space="preserve"> </w:t>
      </w:r>
      <w:r w:rsidRPr="00874E3D">
        <w:rPr>
          <w:rFonts w:ascii="Times New Roman" w:hAnsi="Times New Roman" w:cs="Times New Roman"/>
        </w:rPr>
        <w:t>za pozicije broj 201, 202, 204, 205, 206, 207 i 208  iznosi 648 eura sezonski za pojedinu poziciju.</w:t>
      </w:r>
    </w:p>
    <w:p w14:paraId="0B949A0E" w14:textId="2C6797A8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- za poziciju broj 203</w:t>
      </w:r>
      <w:r w:rsidRPr="00DF0157">
        <w:rPr>
          <w:rFonts w:ascii="Times New Roman" w:hAnsi="Times New Roman" w:cs="Times New Roman"/>
        </w:rPr>
        <w:t xml:space="preserve"> i 2</w:t>
      </w:r>
      <w:r w:rsidR="00296BC8" w:rsidRPr="00DF0157">
        <w:rPr>
          <w:rFonts w:ascii="Times New Roman" w:hAnsi="Times New Roman" w:cs="Times New Roman"/>
        </w:rPr>
        <w:t>0</w:t>
      </w:r>
      <w:r w:rsidRPr="00DF0157">
        <w:rPr>
          <w:rFonts w:ascii="Times New Roman" w:hAnsi="Times New Roman" w:cs="Times New Roman"/>
        </w:rPr>
        <w:t>0</w:t>
      </w:r>
      <w:r w:rsidRPr="00874E3D">
        <w:rPr>
          <w:rFonts w:ascii="Times New Roman" w:hAnsi="Times New Roman" w:cs="Times New Roman"/>
        </w:rPr>
        <w:t xml:space="preserve"> iznosi 360 eura sezonski</w:t>
      </w:r>
      <w:r w:rsidRPr="00874E3D">
        <w:rPr>
          <w:rFonts w:ascii="Times New Roman" w:hAnsi="Times New Roman" w:cs="Times New Roman"/>
        </w:rPr>
        <w:tab/>
      </w:r>
    </w:p>
    <w:p w14:paraId="5EE6BB6A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54B0B16A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KARAKTERISTIKE ŠTANDOVA</w:t>
      </w:r>
    </w:p>
    <w:p w14:paraId="19931C88" w14:textId="7F21A89E" w:rsidR="00874E3D" w:rsidRPr="00874E3D" w:rsidRDefault="007808BC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74E3D" w:rsidRPr="00874E3D">
        <w:rPr>
          <w:rFonts w:ascii="Times New Roman" w:hAnsi="Times New Roman" w:cs="Times New Roman"/>
        </w:rPr>
        <w:t>imenzije javne površine koja se daje na korištenje (uključujući radnu površinu) za pozicije broj 201, 202, 204, 205, 206, 207 i 208 jesu 6x3m (ukupno 18m</w:t>
      </w:r>
      <w:r w:rsidR="00874E3D" w:rsidRPr="00874E3D">
        <w:rPr>
          <w:rFonts w:ascii="Times New Roman" w:hAnsi="Times New Roman" w:cs="Times New Roman"/>
          <w:vertAlign w:val="superscript"/>
        </w:rPr>
        <w:t>2</w:t>
      </w:r>
      <w:r w:rsidR="00874E3D" w:rsidRPr="00874E3D">
        <w:rPr>
          <w:rFonts w:ascii="Times New Roman" w:hAnsi="Times New Roman" w:cs="Times New Roman"/>
        </w:rPr>
        <w:t xml:space="preserve">),  dok za poziciju </w:t>
      </w:r>
      <w:r w:rsidR="000901ED">
        <w:rPr>
          <w:rFonts w:ascii="Times New Roman" w:hAnsi="Times New Roman" w:cs="Times New Roman"/>
        </w:rPr>
        <w:t xml:space="preserve">200 i </w:t>
      </w:r>
      <w:r w:rsidR="00874E3D" w:rsidRPr="00874E3D">
        <w:rPr>
          <w:rFonts w:ascii="Times New Roman" w:hAnsi="Times New Roman" w:cs="Times New Roman"/>
        </w:rPr>
        <w:t>203 jesu 5</w:t>
      </w:r>
      <w:r w:rsidR="000901ED">
        <w:rPr>
          <w:rFonts w:ascii="Times New Roman" w:hAnsi="Times New Roman" w:cs="Times New Roman"/>
        </w:rPr>
        <w:t>x</w:t>
      </w:r>
      <w:r w:rsidR="00874E3D" w:rsidRPr="00874E3D">
        <w:rPr>
          <w:rFonts w:ascii="Times New Roman" w:hAnsi="Times New Roman" w:cs="Times New Roman"/>
        </w:rPr>
        <w:t>2 m, (ukupno 10 m</w:t>
      </w:r>
      <w:r w:rsidR="00874E3D" w:rsidRPr="00874E3D">
        <w:rPr>
          <w:rFonts w:ascii="Times New Roman" w:hAnsi="Times New Roman" w:cs="Times New Roman"/>
          <w:vertAlign w:val="superscript"/>
        </w:rPr>
        <w:t xml:space="preserve">2 </w:t>
      </w:r>
      <w:r w:rsidR="00874E3D" w:rsidRPr="00874E3D">
        <w:rPr>
          <w:rFonts w:ascii="Times New Roman" w:hAnsi="Times New Roman" w:cs="Times New Roman"/>
        </w:rPr>
        <w:t>)</w:t>
      </w:r>
    </w:p>
    <w:p w14:paraId="3BBA4BE6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74FE7CC2" w14:textId="77777777" w:rsid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31830B65" w14:textId="77777777" w:rsidR="007808BC" w:rsidRPr="00874E3D" w:rsidRDefault="007808BC" w:rsidP="00012DFB">
      <w:pPr>
        <w:spacing w:line="240" w:lineRule="auto"/>
        <w:rPr>
          <w:rFonts w:ascii="Times New Roman" w:hAnsi="Times New Roman" w:cs="Times New Roman"/>
        </w:rPr>
      </w:pPr>
    </w:p>
    <w:p w14:paraId="6205263F" w14:textId="466D4AA2" w:rsidR="00874E3D" w:rsidRPr="00874E3D" w:rsidRDefault="007808BC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74E3D" w:rsidRPr="00874E3D">
        <w:rPr>
          <w:rFonts w:ascii="Times New Roman" w:hAnsi="Times New Roman" w:cs="Times New Roman"/>
        </w:rPr>
        <w:t>a pozicijama broj 201, 202, 204, 205, 206, 207 i 208   moguće je postaviti slijedeću osnovnu opremu:</w:t>
      </w:r>
    </w:p>
    <w:p w14:paraId="7A991DD1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lastRenderedPageBreak/>
        <w:t>tri radna stola dužine 160, širine 70 cm – osigurava TZO Vrsar</w:t>
      </w:r>
    </w:p>
    <w:p w14:paraId="5F19E072" w14:textId="77777777" w:rsidR="00874E3D" w:rsidRPr="00874E3D" w:rsidRDefault="00874E3D" w:rsidP="00012DFB">
      <w:pPr>
        <w:numPr>
          <w:ilvl w:val="0"/>
          <w:numId w:val="1"/>
        </w:numPr>
        <w:tabs>
          <w:tab w:val="clear" w:pos="360"/>
          <w:tab w:val="num" w:pos="1068"/>
        </w:tabs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suncobran – o</w:t>
      </w:r>
      <w:bookmarkStart w:id="1" w:name="_Hlk103073604"/>
      <w:r w:rsidRPr="00874E3D">
        <w:rPr>
          <w:rFonts w:ascii="Times New Roman" w:hAnsi="Times New Roman" w:cs="Times New Roman"/>
        </w:rPr>
        <w:t>sigu</w:t>
      </w:r>
      <w:bookmarkEnd w:id="1"/>
      <w:r w:rsidRPr="00874E3D">
        <w:rPr>
          <w:rFonts w:ascii="Times New Roman" w:hAnsi="Times New Roman" w:cs="Times New Roman"/>
        </w:rPr>
        <w:t>rava TZO Vrsar,</w:t>
      </w:r>
    </w:p>
    <w:p w14:paraId="7EC469A0" w14:textId="77777777" w:rsidR="00874E3D" w:rsidRPr="00874E3D" w:rsidRDefault="00874E3D" w:rsidP="00012DFB">
      <w:pPr>
        <w:numPr>
          <w:ilvl w:val="0"/>
          <w:numId w:val="1"/>
        </w:numPr>
        <w:tabs>
          <w:tab w:val="clear" w:pos="360"/>
          <w:tab w:val="num" w:pos="1068"/>
        </w:tabs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 xml:space="preserve">šank maksimalne dužine 120 cm i maksimalne visine 95 cm bez nadstrešnice – osigurava korisnik, </w:t>
      </w:r>
    </w:p>
    <w:p w14:paraId="501514C3" w14:textId="77777777" w:rsidR="00874E3D" w:rsidRPr="00874E3D" w:rsidRDefault="00874E3D" w:rsidP="00012DFB">
      <w:pPr>
        <w:numPr>
          <w:ilvl w:val="0"/>
          <w:numId w:val="1"/>
        </w:numPr>
        <w:tabs>
          <w:tab w:val="clear" w:pos="360"/>
          <w:tab w:val="num" w:pos="1068"/>
        </w:tabs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 xml:space="preserve">samostojeći šankomat za pivo – osigurava korisnik i </w:t>
      </w:r>
    </w:p>
    <w:p w14:paraId="53CA5D92" w14:textId="77777777" w:rsidR="00874E3D" w:rsidRPr="00874E3D" w:rsidRDefault="00874E3D" w:rsidP="00012DFB">
      <w:pPr>
        <w:numPr>
          <w:ilvl w:val="0"/>
          <w:numId w:val="1"/>
        </w:numPr>
        <w:tabs>
          <w:tab w:val="clear" w:pos="360"/>
          <w:tab w:val="num" w:pos="1068"/>
        </w:tabs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hladnjak za piće – osigurava korisnik.</w:t>
      </w:r>
    </w:p>
    <w:p w14:paraId="157496FD" w14:textId="77777777" w:rsidR="00874E3D" w:rsidRPr="00874E3D" w:rsidRDefault="00874E3D" w:rsidP="00012DFB">
      <w:pPr>
        <w:numPr>
          <w:ilvl w:val="0"/>
          <w:numId w:val="1"/>
        </w:numPr>
        <w:tabs>
          <w:tab w:val="clear" w:pos="360"/>
          <w:tab w:val="num" w:pos="1068"/>
        </w:tabs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 xml:space="preserve">dodatnu opremu poput ploča, roštilj, friteze, kotlovina, gradele na ugljen i sl. </w:t>
      </w:r>
    </w:p>
    <w:p w14:paraId="34D11F6F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Navedena dodatna oprema mora biti postavljena unutar propisanog prostora koji se daje na korištenje i sukladno priloženoj skici koja je sastavni dio ovog teksta natječaja.</w:t>
      </w:r>
    </w:p>
    <w:p w14:paraId="4FF27AB3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245A077C" w14:textId="1AF0EB78" w:rsidR="00874E3D" w:rsidRPr="00874E3D" w:rsidRDefault="007808BC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74E3D" w:rsidRPr="00874E3D">
        <w:rPr>
          <w:rFonts w:ascii="Times New Roman" w:hAnsi="Times New Roman" w:cs="Times New Roman"/>
        </w:rPr>
        <w:t>a poziciji broj 20</w:t>
      </w:r>
      <w:r w:rsidR="005B50FA">
        <w:rPr>
          <w:rFonts w:ascii="Times New Roman" w:hAnsi="Times New Roman" w:cs="Times New Roman"/>
        </w:rPr>
        <w:t>0</w:t>
      </w:r>
      <w:r w:rsidR="00874E3D" w:rsidRPr="00012DFB">
        <w:rPr>
          <w:rFonts w:ascii="Times New Roman" w:hAnsi="Times New Roman" w:cs="Times New Roman"/>
        </w:rPr>
        <w:t xml:space="preserve"> i 2</w:t>
      </w:r>
      <w:r w:rsidR="005B50FA">
        <w:rPr>
          <w:rFonts w:ascii="Times New Roman" w:hAnsi="Times New Roman" w:cs="Times New Roman"/>
        </w:rPr>
        <w:t>03</w:t>
      </w:r>
      <w:r w:rsidR="00874E3D" w:rsidRPr="00874E3D">
        <w:rPr>
          <w:rFonts w:ascii="Times New Roman" w:hAnsi="Times New Roman" w:cs="Times New Roman"/>
        </w:rPr>
        <w:t xml:space="preserve"> moguće je postaviti </w:t>
      </w:r>
    </w:p>
    <w:p w14:paraId="2CDDED73" w14:textId="0C40DAE9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 xml:space="preserve">dva štanda dimenzija 2,5x1 m – </w:t>
      </w:r>
      <w:r w:rsidR="00F87E8C" w:rsidRPr="00012DFB">
        <w:rPr>
          <w:rFonts w:ascii="Times New Roman" w:hAnsi="Times New Roman" w:cs="Times New Roman"/>
        </w:rPr>
        <w:t xml:space="preserve">isključivo tipizirane štandove koje </w:t>
      </w:r>
      <w:r w:rsidRPr="00874E3D">
        <w:rPr>
          <w:rFonts w:ascii="Times New Roman" w:hAnsi="Times New Roman" w:cs="Times New Roman"/>
        </w:rPr>
        <w:t>osigurava TZO Vrsar i</w:t>
      </w:r>
    </w:p>
    <w:p w14:paraId="58EB209B" w14:textId="2471E23D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12DFB">
        <w:rPr>
          <w:rFonts w:ascii="Times New Roman" w:hAnsi="Times New Roman" w:cs="Times New Roman"/>
        </w:rPr>
        <w:t>jedan</w:t>
      </w:r>
      <w:r w:rsidRPr="00874E3D">
        <w:rPr>
          <w:rFonts w:ascii="Times New Roman" w:hAnsi="Times New Roman" w:cs="Times New Roman"/>
        </w:rPr>
        <w:t xml:space="preserve"> suncobran - osigurava TZO Vrsar</w:t>
      </w:r>
    </w:p>
    <w:p w14:paraId="4F4EAD41" w14:textId="77777777" w:rsidR="00874E3D" w:rsidRPr="00012DFB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18597361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ČISTOĆA RADNE OPREME I IZGLED ŠTANDA</w:t>
      </w:r>
    </w:p>
    <w:p w14:paraId="3AABFEC5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 xml:space="preserve">Radnje poput četkanja ili struganja roštilja, gradela ili ploča, nisu dozvoljene na lokaciji održavanja "Ribarske fešte" kako bi se spriječilo izlijevanje deterdženata i ulja u more. Korisnik za kojeg se ustanovi da krši ovu odredbu, bit će prijavljen nadležnoj inspekciji uz oduzimanje odobrenja za korištenje javne površine. </w:t>
      </w:r>
    </w:p>
    <w:p w14:paraId="73599DAF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Prije početka i tijekom održavanja „Ribarske fešte“ korisnici moraju osigurati da njihove radne pozicije budu čiste i uredne.</w:t>
      </w:r>
    </w:p>
    <w:p w14:paraId="500345C6" w14:textId="5C92C6B0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Ispod uslužnog pulta, roštilja, friteze i ostale opreme, gdje može doći do curenja ulja i sl., obavezno na pod staviti odgovarajuću zaštitu (tepison i sl.), a u slučaju da se javna površina onečisti, korisnik je istu dužan očistiti o svom trošku najkasnije dan nakon održavanja fešte do 12:00 sati.</w:t>
      </w:r>
    </w:p>
    <w:p w14:paraId="289898DE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012D519F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POSLUŽIVANJE HRANE I PIĆA</w:t>
      </w:r>
    </w:p>
    <w:p w14:paraId="42A0F37D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Na predmetnim javnim površinama moguće je usluživanje jela isključivo ribljeg porijekla,  određenih pića te tradicionalnih istarskih kolača.</w:t>
      </w:r>
    </w:p>
    <w:p w14:paraId="33A9DB21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Od pića moguće je posluživati isključivo vino, pivo, vodu, sokove i domaće rakije. Nije dozvoljeno posluživanje koktela, stranih alkoholnih pića i miješanih pića (gazirani sok i strana alkoholna pića).</w:t>
      </w:r>
    </w:p>
    <w:p w14:paraId="011F5AEC" w14:textId="10776A18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F0157">
        <w:rPr>
          <w:rFonts w:ascii="Times New Roman" w:hAnsi="Times New Roman" w:cs="Times New Roman"/>
        </w:rPr>
        <w:t xml:space="preserve">Pod „usluživanje vina i </w:t>
      </w:r>
      <w:r w:rsidR="00E44FFE" w:rsidRPr="00DF0157">
        <w:rPr>
          <w:rFonts w:ascii="Times New Roman" w:hAnsi="Times New Roman" w:cs="Times New Roman"/>
        </w:rPr>
        <w:t>rakija</w:t>
      </w:r>
      <w:r w:rsidRPr="00DF0157">
        <w:rPr>
          <w:rFonts w:ascii="Times New Roman" w:hAnsi="Times New Roman" w:cs="Times New Roman"/>
        </w:rPr>
        <w:t xml:space="preserve">“ podrazumijeva se priprema i prodaja vina i destilata </w:t>
      </w:r>
      <w:r w:rsidR="00DF0157">
        <w:rPr>
          <w:rFonts w:ascii="Times New Roman" w:hAnsi="Times New Roman" w:cs="Times New Roman"/>
        </w:rPr>
        <w:t xml:space="preserve">isključivo </w:t>
      </w:r>
      <w:r w:rsidRPr="00DF0157">
        <w:rPr>
          <w:rFonts w:ascii="Times New Roman" w:hAnsi="Times New Roman" w:cs="Times New Roman"/>
        </w:rPr>
        <w:t>istarskih proizvođača (minimalno 5 različitih proizvođača), i tradicionalnih napitaka od vina (</w:t>
      </w:r>
      <w:r w:rsidR="00296BC8" w:rsidRPr="00DF0157">
        <w:rPr>
          <w:rFonts w:ascii="Times New Roman" w:hAnsi="Times New Roman" w:cs="Times New Roman"/>
        </w:rPr>
        <w:t>tradicionalna</w:t>
      </w:r>
      <w:r w:rsidR="008F42C6" w:rsidRPr="00DF0157">
        <w:rPr>
          <w:rFonts w:ascii="Times New Roman" w:hAnsi="Times New Roman" w:cs="Times New Roman"/>
        </w:rPr>
        <w:t xml:space="preserve"> istarska supa pripremljena isključivo od istarskih vina</w:t>
      </w:r>
      <w:r w:rsidRPr="00DF0157">
        <w:rPr>
          <w:rFonts w:ascii="Times New Roman" w:hAnsi="Times New Roman" w:cs="Times New Roman"/>
        </w:rPr>
        <w:t>).</w:t>
      </w:r>
    </w:p>
    <w:p w14:paraId="16484254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Od hrane moguće je pripremati i posluživati jela isključivo vezana za temu štanda.</w:t>
      </w:r>
    </w:p>
    <w:p w14:paraId="6D2552F9" w14:textId="1EF29CA5" w:rsidR="00874E3D" w:rsidRPr="00DF0157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lastRenderedPageBreak/>
        <w:t xml:space="preserve">Pod „usluživanje tradicionalnih istarskih kolača“ podrazumijeva se </w:t>
      </w:r>
      <w:r w:rsidRPr="00DF0157">
        <w:rPr>
          <w:rFonts w:ascii="Times New Roman" w:hAnsi="Times New Roman" w:cs="Times New Roman"/>
        </w:rPr>
        <w:t>priprema</w:t>
      </w:r>
      <w:r w:rsidRPr="00874E3D">
        <w:rPr>
          <w:rFonts w:ascii="Times New Roman" w:hAnsi="Times New Roman" w:cs="Times New Roman"/>
        </w:rPr>
        <w:t xml:space="preserve"> i prodaja amareta, fritula, kroštula, cukerančići, broštulane mendule i sl. Nije dozvoljena priprema i prodaja palačinki, krafni</w:t>
      </w:r>
      <w:r w:rsidRPr="00DF0157">
        <w:rPr>
          <w:rFonts w:ascii="Times New Roman" w:hAnsi="Times New Roman" w:cs="Times New Roman"/>
        </w:rPr>
        <w:t xml:space="preserve"> i sl</w:t>
      </w:r>
      <w:r w:rsidRPr="00874E3D">
        <w:rPr>
          <w:rFonts w:ascii="Times New Roman" w:hAnsi="Times New Roman" w:cs="Times New Roman"/>
        </w:rPr>
        <w:t>.</w:t>
      </w:r>
    </w:p>
    <w:p w14:paraId="4BED1F14" w14:textId="5A93BB79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Ukoliko korisnik priprema jela i priloge koja nisu u skladu s temom štanda, bit će mu izrečena opomena. U slučaju da korisnik i nakon izrečene opomene priprema jela</w:t>
      </w:r>
      <w:r w:rsidR="00FF5067">
        <w:rPr>
          <w:rFonts w:ascii="Times New Roman" w:hAnsi="Times New Roman" w:cs="Times New Roman"/>
        </w:rPr>
        <w:t>, slastice ili posluži vina i rakije</w:t>
      </w:r>
      <w:r w:rsidRPr="00874E3D">
        <w:rPr>
          <w:rFonts w:ascii="Times New Roman" w:hAnsi="Times New Roman" w:cs="Times New Roman"/>
        </w:rPr>
        <w:t xml:space="preserve"> koja nisu u skladu s temom štanda, bit će mu oduzeto odobrenje za korištenje javne površine.</w:t>
      </w:r>
    </w:p>
    <w:p w14:paraId="62CE2F96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Najkasnije sedam (7) dana prije početka svake ribarske fešte korisnik je dužan javiti TZO Vrsar popis jela koja će pripremati na toj fešti i pridržavati se istoga.</w:t>
      </w:r>
    </w:p>
    <w:p w14:paraId="131118A6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11EB54DA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DOVOZ I ODVOZ OPREME NA LOKACIJU TE ODVOZ I ZBRINJAVANJE OTPADA</w:t>
      </w:r>
    </w:p>
    <w:p w14:paraId="0C22D9AF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Stolove i klupe dovozi i odvozi angažirani prijevoznik od strane TZO Vrsar,  te ih postavlja sukladno planu pozicija.</w:t>
      </w:r>
    </w:p>
    <w:p w14:paraId="3005C1AD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Nije dozvoljeno postavljanje dodatnih stolova i klupa, izuzev onih postavljenih od strane TZO Vrsar.</w:t>
      </w:r>
    </w:p>
    <w:p w14:paraId="67E3DF0A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Parkiranje osobnih i dostavnih vozila je dozvoljeno isključivo na za to predviđenom mjestu na parkiralištu Saline (označeno na skici iz Natječaja).</w:t>
      </w:r>
    </w:p>
    <w:p w14:paraId="2BF070A1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Postavljanje opreme na dodijeljenu javnu površinu moguće je najranije na dan održavanja ribarske fešte i to od 7:00 do 18:00 sati, te se moraju ukloniti drugi dan od 7:00 do 12:00 sati.</w:t>
      </w:r>
    </w:p>
    <w:p w14:paraId="421D9CD7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Radne stolove (tri komada) i suncobran korisnik može preuzeti u zajedničkom skladištu na dan održavanja „Ribarske fešte“ od 07:00 do 12:00 sati.</w:t>
      </w:r>
    </w:p>
    <w:p w14:paraId="0B2924DD" w14:textId="1531BC6F" w:rsidR="00DF0157" w:rsidRPr="00E32FCD" w:rsidRDefault="00DF0157" w:rsidP="00F40EF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32FCD">
        <w:rPr>
          <w:rFonts w:ascii="Times New Roman" w:hAnsi="Times New Roman" w:cs="Times New Roman"/>
        </w:rPr>
        <w:t>Odvoz i zbrinjavanje otpada organizirat će Općina Vrsar-Orsera putem ovlaštenog sakupljača Usluga Poreč d.o.o., na teret korisnika javne površine</w:t>
      </w:r>
      <w:r w:rsidR="00FF094E" w:rsidRPr="00E32FCD">
        <w:rPr>
          <w:rFonts w:ascii="Times New Roman" w:hAnsi="Times New Roman" w:cs="Times New Roman"/>
        </w:rPr>
        <w:t>, a koji će se naplatiti paušalno prilikom izdavanja rješenja o korištenju javne površine</w:t>
      </w:r>
      <w:r w:rsidR="00D17260" w:rsidRPr="00E32FCD">
        <w:rPr>
          <w:rFonts w:ascii="Times New Roman" w:hAnsi="Times New Roman" w:cs="Times New Roman"/>
        </w:rPr>
        <w:t xml:space="preserve">, u visini od 579,00 </w:t>
      </w:r>
      <w:r w:rsidR="00E32FCD">
        <w:rPr>
          <w:rFonts w:ascii="Times New Roman" w:hAnsi="Times New Roman" w:cs="Times New Roman"/>
        </w:rPr>
        <w:t>eura godišnje</w:t>
      </w:r>
      <w:r w:rsidR="00D17260" w:rsidRPr="00E32FCD">
        <w:rPr>
          <w:rFonts w:ascii="Times New Roman" w:hAnsi="Times New Roman" w:cs="Times New Roman"/>
        </w:rPr>
        <w:t>.</w:t>
      </w:r>
    </w:p>
    <w:p w14:paraId="5508D882" w14:textId="4ACBE401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Nakon završetka fešte korisnic</w:t>
      </w:r>
      <w:r w:rsidR="00E32FCD">
        <w:rPr>
          <w:rFonts w:ascii="Times New Roman" w:hAnsi="Times New Roman" w:cs="Times New Roman"/>
        </w:rPr>
        <w:t xml:space="preserve">i </w:t>
      </w:r>
      <w:r w:rsidRPr="00874E3D">
        <w:rPr>
          <w:rFonts w:ascii="Times New Roman" w:hAnsi="Times New Roman" w:cs="Times New Roman"/>
        </w:rPr>
        <w:t>su dužni ostaviti otpad na primjeren način na za to određeno mjesto te očistiti svu opremu dodijeljenu od strane TZO Vrsar koju je potrebno vratiti u skladište idućeg dana u vremenu od 07:00 do 12:00 sati.</w:t>
      </w:r>
    </w:p>
    <w:p w14:paraId="4F66CABE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357CBADC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OSTALA PRAVILA</w:t>
      </w:r>
    </w:p>
    <w:p w14:paraId="0D19499D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Obavezno je jednoobrazno odijevanje u odjeću (majice, pregače i sl,), te korištenje rekvizita (suncobrani i sl.) dodijeljenih od strane TZO Vrsar.</w:t>
      </w:r>
    </w:p>
    <w:p w14:paraId="1E29CEA6" w14:textId="77777777" w:rsidR="00874E3D" w:rsidRPr="00874E3D" w:rsidRDefault="00874E3D" w:rsidP="00012D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Za vrijeme trajanja ribarske fešte bit će osiguran zajednički razglas na svim lokacijama. Nije dozvoljeno puštanje vlastite glazbe.</w:t>
      </w:r>
    </w:p>
    <w:p w14:paraId="44E97C23" w14:textId="77777777" w:rsidR="00874E3D" w:rsidRDefault="00874E3D" w:rsidP="00012DFB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6BC2DCE" w14:textId="77777777" w:rsidR="007808BC" w:rsidRPr="00874E3D" w:rsidRDefault="007808BC" w:rsidP="00012DFB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4C4C2FA5" w14:textId="142CED40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  <w:b/>
        </w:rPr>
        <w:t>1.</w:t>
      </w:r>
      <w:r w:rsidRPr="00874E3D">
        <w:rPr>
          <w:rFonts w:ascii="Times New Roman" w:hAnsi="Times New Roman" w:cs="Times New Roman"/>
        </w:rPr>
        <w:t xml:space="preserve"> Javna se površina daje se na korištenje na period od tri (3) turističke sezone (2025., 2026. i 2027. godine). Turistička sezona smatra se period od 01.04. do 31.10. tekuće godine.</w:t>
      </w:r>
    </w:p>
    <w:p w14:paraId="21CC9A1F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lastRenderedPageBreak/>
        <w:t>Općina Vrsar-Orsera će oduzeti Rješenje i prije isteka navedenog roka ukoliko komunalni redari u provođenju nadzora ustanove da se javna površina koristi suprotno izdanom Rješenju ili se uvidom u financijske knjige Općine Vrsar-Orsera ustanovi da porez na korištenje javne površine nije uplaćen u rokovima navedenim u istome. Nakon  prve usmene opomene komunalnog redara, za sljedeće kršenje odredbi Rješenja/, komunalni redar sastavlja zapisnik, te će Jedinstveni upravni odjel Općine Vrsar-Orsera na osnovi njega pristupiti postupku njegovog oduzimanja.</w:t>
      </w:r>
    </w:p>
    <w:p w14:paraId="41414E2F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U slučaju oduzimanja Rješenja, korisnik javne površine obvezan je uplatiti razrezani porez u cijelosti za tekuću sezonu te gubi pravo sudjelovati na idućem natječaju.</w:t>
      </w:r>
    </w:p>
    <w:p w14:paraId="01614063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0AEFCB3E" w14:textId="3DDBAEF9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Cs/>
        </w:rPr>
      </w:pPr>
      <w:r w:rsidRPr="00874E3D">
        <w:rPr>
          <w:rFonts w:ascii="Times New Roman" w:hAnsi="Times New Roman" w:cs="Times New Roman"/>
          <w:b/>
        </w:rPr>
        <w:t xml:space="preserve">2. </w:t>
      </w:r>
      <w:r w:rsidRPr="00874E3D">
        <w:rPr>
          <w:rFonts w:ascii="Times New Roman" w:hAnsi="Times New Roman" w:cs="Times New Roman"/>
          <w:bCs/>
        </w:rPr>
        <w:t xml:space="preserve">Tijekom svake turističke svake sezone održat će se najmanje </w:t>
      </w:r>
      <w:r w:rsidR="00FF094E">
        <w:rPr>
          <w:rFonts w:ascii="Times New Roman" w:hAnsi="Times New Roman" w:cs="Times New Roman"/>
          <w:bCs/>
        </w:rPr>
        <w:t>osam</w:t>
      </w:r>
      <w:r w:rsidRPr="00874E3D">
        <w:rPr>
          <w:rFonts w:ascii="Times New Roman" w:hAnsi="Times New Roman" w:cs="Times New Roman"/>
          <w:bCs/>
        </w:rPr>
        <w:t xml:space="preserve"> (8) ribarskih fešti.</w:t>
      </w:r>
    </w:p>
    <w:p w14:paraId="2C54C29F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Cs/>
        </w:rPr>
      </w:pPr>
      <w:r w:rsidRPr="00874E3D">
        <w:rPr>
          <w:rFonts w:ascii="Times New Roman" w:hAnsi="Times New Roman" w:cs="Times New Roman"/>
          <w:bCs/>
        </w:rPr>
        <w:t>Termini tijekom turističke sezone 2025. godine su slijedeći: 02.05.2025., 30.05.2025., 20.06.2025., 11.07.2025., 25.07.2025., 08.08.2025., 29.08.2025. i 19.09.2025. godine.</w:t>
      </w:r>
    </w:p>
    <w:p w14:paraId="4ABB1C79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Cs/>
        </w:rPr>
      </w:pPr>
      <w:r w:rsidRPr="00874E3D">
        <w:rPr>
          <w:rFonts w:ascii="Times New Roman" w:hAnsi="Times New Roman" w:cs="Times New Roman"/>
          <w:bCs/>
        </w:rPr>
        <w:t>Termini održavanja manifestacije za turističke sezone 2026. i 2027. dostaviti će se korisnicima u tekućoj godini.</w:t>
      </w:r>
    </w:p>
    <w:p w14:paraId="5CCADC87" w14:textId="512C3CF6" w:rsidR="008B28F7" w:rsidRPr="00874E3D" w:rsidRDefault="008B28F7" w:rsidP="00012DFB">
      <w:pPr>
        <w:spacing w:line="240" w:lineRule="auto"/>
        <w:rPr>
          <w:rFonts w:ascii="Times New Roman" w:hAnsi="Times New Roman" w:cs="Times New Roman"/>
          <w:bCs/>
        </w:rPr>
      </w:pPr>
      <w:r w:rsidRPr="00E32FCD">
        <w:rPr>
          <w:rFonts w:ascii="Times New Roman" w:hAnsi="Times New Roman" w:cs="Times New Roman"/>
          <w:bCs/>
        </w:rPr>
        <w:t>U slučaju odgode određenog termina manifestacije zbog loših vremenskih uvjeta ili drugih nepredviđenih okolnosti, organizator zadržava pravo definiranja novog termina ili otkazivanja događanja. Korisnici će o eventualnim promjenama biti obaviješteni u najkraćem mogućem roku.</w:t>
      </w:r>
    </w:p>
    <w:p w14:paraId="4510E9FD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Cs/>
        </w:rPr>
      </w:pPr>
    </w:p>
    <w:p w14:paraId="34ED5B90" w14:textId="3BE78DF3" w:rsidR="00874E3D" w:rsidRPr="00874E3D" w:rsidRDefault="00874E3D" w:rsidP="00FF094E">
      <w:pPr>
        <w:spacing w:line="240" w:lineRule="auto"/>
        <w:jc w:val="both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  <w:b/>
        </w:rPr>
        <w:t>3.</w:t>
      </w:r>
      <w:r w:rsidRPr="00874E3D">
        <w:rPr>
          <w:rFonts w:ascii="Times New Roman" w:hAnsi="Times New Roman" w:cs="Times New Roman"/>
        </w:rPr>
        <w:t xml:space="preserve"> Davanje na korištenje javnih površina izvršit će se temeljem prikupljenih pisanih ponuda. Ponude se moraju dostaviti (</w:t>
      </w:r>
      <w:r w:rsidRPr="00874E3D">
        <w:rPr>
          <w:rFonts w:ascii="Times New Roman" w:hAnsi="Times New Roman" w:cs="Times New Roman"/>
          <w:u w:val="single"/>
        </w:rPr>
        <w:t>moraju biti zaprimljene</w:t>
      </w:r>
      <w:r w:rsidRPr="00874E3D">
        <w:rPr>
          <w:rFonts w:ascii="Times New Roman" w:hAnsi="Times New Roman" w:cs="Times New Roman"/>
        </w:rPr>
        <w:t xml:space="preserve"> zbog otvaranja istog dana)</w:t>
      </w:r>
      <w:r w:rsidR="00FF094E">
        <w:rPr>
          <w:rFonts w:ascii="Times New Roman" w:hAnsi="Times New Roman" w:cs="Times New Roman"/>
        </w:rPr>
        <w:t xml:space="preserve"> </w:t>
      </w:r>
      <w:r w:rsidR="00FF094E" w:rsidRPr="00FF094E">
        <w:rPr>
          <w:rFonts w:ascii="Times New Roman" w:hAnsi="Times New Roman" w:cs="Times New Roman"/>
          <w:b/>
          <w:bCs/>
        </w:rPr>
        <w:t>do 07.03.2025.</w:t>
      </w:r>
      <w:r w:rsidR="00FF094E">
        <w:rPr>
          <w:rFonts w:ascii="Times New Roman" w:hAnsi="Times New Roman" w:cs="Times New Roman"/>
          <w:b/>
          <w:bCs/>
        </w:rPr>
        <w:t xml:space="preserve"> godine</w:t>
      </w:r>
      <w:r w:rsidRPr="00FF094E">
        <w:rPr>
          <w:rFonts w:ascii="Times New Roman" w:hAnsi="Times New Roman" w:cs="Times New Roman"/>
          <w:b/>
          <w:bCs/>
        </w:rPr>
        <w:t xml:space="preserve"> do 12:00</w:t>
      </w:r>
      <w:r w:rsidRPr="00874E3D">
        <w:rPr>
          <w:rFonts w:ascii="Times New Roman" w:hAnsi="Times New Roman" w:cs="Times New Roman"/>
        </w:rPr>
        <w:t xml:space="preserve"> sati u, godine u Jedinstveni upravni odjel Općine Vrsar-Orsera na adresu: OPĆINA VRSAR-ORSERA, Komisija za dodjelu na korištenje javnih površina, Trg Degrassi 1, 52450 Vrsar-Orsera, s napomenom "ZA NATJEČAJ JAVNE POVRŠINE - NE OTVARAJ". Otvaranje ponuda bit će javno i započet će u </w:t>
      </w:r>
      <w:r w:rsidRPr="00FF094E">
        <w:rPr>
          <w:rFonts w:ascii="Times New Roman" w:hAnsi="Times New Roman" w:cs="Times New Roman"/>
          <w:b/>
          <w:bCs/>
        </w:rPr>
        <w:t xml:space="preserve">13:00 sati, </w:t>
      </w:r>
      <w:r w:rsidR="00FF094E" w:rsidRPr="00FF094E">
        <w:rPr>
          <w:rFonts w:ascii="Times New Roman" w:hAnsi="Times New Roman" w:cs="Times New Roman"/>
          <w:b/>
          <w:bCs/>
        </w:rPr>
        <w:t>07.03.2025.</w:t>
      </w:r>
      <w:r w:rsidR="00FF094E">
        <w:rPr>
          <w:rFonts w:ascii="Times New Roman" w:hAnsi="Times New Roman" w:cs="Times New Roman"/>
          <w:b/>
          <w:bCs/>
        </w:rPr>
        <w:t xml:space="preserve"> </w:t>
      </w:r>
      <w:r w:rsidRPr="00874E3D">
        <w:rPr>
          <w:rFonts w:ascii="Times New Roman" w:hAnsi="Times New Roman" w:cs="Times New Roman"/>
        </w:rPr>
        <w:t>godine, u istim prostorijama.</w:t>
      </w:r>
    </w:p>
    <w:p w14:paraId="10DE7630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4168BEDE" w14:textId="25E200DE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/>
        </w:rPr>
      </w:pPr>
      <w:r w:rsidRPr="00874E3D">
        <w:rPr>
          <w:rFonts w:ascii="Times New Roman" w:hAnsi="Times New Roman" w:cs="Times New Roman"/>
          <w:b/>
        </w:rPr>
        <w:t>4. Ponuda treba sadržavati:</w:t>
      </w:r>
    </w:p>
    <w:p w14:paraId="6A6F23A9" w14:textId="77777777" w:rsidR="00874E3D" w:rsidRPr="00874E3D" w:rsidRDefault="00874E3D" w:rsidP="00012DF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 xml:space="preserve">osnovne podatke o ponuditelju </w:t>
      </w:r>
      <w:r w:rsidRPr="00874E3D">
        <w:rPr>
          <w:rFonts w:ascii="Times New Roman" w:hAnsi="Times New Roman" w:cs="Times New Roman"/>
          <w:b/>
          <w:u w:val="single"/>
        </w:rPr>
        <w:t>obavezno na</w:t>
      </w:r>
      <w:r w:rsidRPr="00874E3D">
        <w:rPr>
          <w:rFonts w:ascii="Times New Roman" w:hAnsi="Times New Roman" w:cs="Times New Roman"/>
          <w:u w:val="single"/>
        </w:rPr>
        <w:t xml:space="preserve"> </w:t>
      </w:r>
      <w:r w:rsidRPr="00874E3D">
        <w:rPr>
          <w:rFonts w:ascii="Times New Roman" w:hAnsi="Times New Roman" w:cs="Times New Roman"/>
          <w:b/>
          <w:u w:val="single"/>
        </w:rPr>
        <w:t>formularu</w:t>
      </w:r>
      <w:r w:rsidRPr="00874E3D">
        <w:rPr>
          <w:rFonts w:ascii="Times New Roman" w:hAnsi="Times New Roman" w:cs="Times New Roman"/>
        </w:rPr>
        <w:t xml:space="preserve"> izdanom od strane Općine (formular se može naći na internetskoj stranici www.vrsar.hr ili u Općini Vrsar-Orsera),</w:t>
      </w:r>
    </w:p>
    <w:p w14:paraId="44B80281" w14:textId="77777777" w:rsidR="00874E3D" w:rsidRPr="00874E3D" w:rsidRDefault="00874E3D" w:rsidP="00012DF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precizno navedenu poziciju, navodeći broj pozicije za koju se ponuditelj natječe na formularu iz točke 1.,</w:t>
      </w:r>
    </w:p>
    <w:p w14:paraId="6244EF38" w14:textId="77777777" w:rsidR="00874E3D" w:rsidRPr="00874E3D" w:rsidRDefault="00874E3D" w:rsidP="00012DF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ponuđenu visinu poreza na korištenje javne površine koju ponuditelj nudi,</w:t>
      </w:r>
    </w:p>
    <w:p w14:paraId="099A27D1" w14:textId="77777777" w:rsidR="00874E3D" w:rsidRPr="00874E3D" w:rsidRDefault="00874E3D" w:rsidP="00012DF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 xml:space="preserve">dokaz o uplati jamčevine u iznosu </w:t>
      </w:r>
      <w:r w:rsidRPr="00874E3D">
        <w:rPr>
          <w:rFonts w:ascii="Times New Roman" w:hAnsi="Times New Roman" w:cs="Times New Roman"/>
          <w:b/>
        </w:rPr>
        <w:t xml:space="preserve">od </w:t>
      </w:r>
      <w:r w:rsidRPr="00874E3D">
        <w:rPr>
          <w:rFonts w:ascii="Times New Roman" w:hAnsi="Times New Roman" w:cs="Times New Roman"/>
          <w:b/>
          <w:u w:val="single"/>
        </w:rPr>
        <w:t>50% od početne visine poreza</w:t>
      </w:r>
      <w:r w:rsidRPr="00874E3D">
        <w:rPr>
          <w:rFonts w:ascii="Times New Roman" w:hAnsi="Times New Roman" w:cs="Times New Roman"/>
        </w:rPr>
        <w:t xml:space="preserve"> na korištenje javne površine na određenoj poziciji</w:t>
      </w:r>
    </w:p>
    <w:p w14:paraId="79F622B0" w14:textId="77777777" w:rsidR="00874E3D" w:rsidRPr="00874E3D" w:rsidRDefault="00874E3D" w:rsidP="00012DF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obrtnicu, izvod iz registra trgovačkog suda za pravne osobe, neki drugi dokaz o mogućnosti obavljanja djelatnosti na poziciji za koju se natječe.</w:t>
      </w:r>
    </w:p>
    <w:p w14:paraId="729DA8C1" w14:textId="77777777" w:rsidR="00874E3D" w:rsidRPr="00874E3D" w:rsidRDefault="00874E3D" w:rsidP="00012DF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 xml:space="preserve">izjavu o nepostojanju duga, po bilo kojoj osnovi, prema Općini Vrsar-Orsera (formular se može naći na internetskoj stranici www.vrsar.hr ili u Općini Vrsar-Orsera) </w:t>
      </w:r>
    </w:p>
    <w:p w14:paraId="255FE6D5" w14:textId="77777777" w:rsidR="00874E3D" w:rsidRPr="00874E3D" w:rsidRDefault="00874E3D" w:rsidP="00012DF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bookmarkStart w:id="2" w:name="_Hlk103684544"/>
      <w:r w:rsidRPr="00874E3D">
        <w:rPr>
          <w:rFonts w:ascii="Times New Roman" w:hAnsi="Times New Roman" w:cs="Times New Roman"/>
        </w:rPr>
        <w:lastRenderedPageBreak/>
        <w:t>izjavu o suglasnosti za uklanjanje vlastitih stvari s javne površine (robe za prodaju, i ostalih stvari) po nalogu komunalnog redara u slučaju nepridržavanja općinskih propisa i/ili odredbi izdanog Rješenja</w:t>
      </w:r>
      <w:bookmarkEnd w:id="2"/>
      <w:r w:rsidRPr="00874E3D">
        <w:rPr>
          <w:rFonts w:ascii="Times New Roman" w:hAnsi="Times New Roman" w:cs="Times New Roman"/>
        </w:rPr>
        <w:t>.  (formular se može naći na internetskoj stranici www.vrsar.hr ili u Općini Vrsar-Orsera)</w:t>
      </w:r>
    </w:p>
    <w:p w14:paraId="6B273073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597A9906" w14:textId="6A4808C2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/>
        </w:rPr>
      </w:pPr>
      <w:r w:rsidRPr="00874E3D">
        <w:rPr>
          <w:rFonts w:ascii="Times New Roman" w:hAnsi="Times New Roman" w:cs="Times New Roman"/>
          <w:b/>
        </w:rPr>
        <w:t>5. Komisija između potpunih i pravovremenih ponuda bira najpovoljnijeg ponuditelja temeljem sljedećeg kriterija:</w:t>
      </w:r>
    </w:p>
    <w:p w14:paraId="4F4D4EB9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/>
        </w:rPr>
      </w:pPr>
    </w:p>
    <w:p w14:paraId="63D1FD5A" w14:textId="1E5B21C6" w:rsidR="00874E3D" w:rsidRPr="00874E3D" w:rsidRDefault="00874E3D" w:rsidP="00012DF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874E3D">
        <w:rPr>
          <w:rFonts w:ascii="Times New Roman" w:hAnsi="Times New Roman" w:cs="Times New Roman"/>
          <w:b/>
        </w:rPr>
        <w:t>visine ponuđenog poreza na korištenje javne površine, uz pravo prvenstva za dosadašnje</w:t>
      </w:r>
      <w:r w:rsidR="00012DFB">
        <w:rPr>
          <w:rFonts w:ascii="Times New Roman" w:hAnsi="Times New Roman" w:cs="Times New Roman"/>
          <w:b/>
        </w:rPr>
        <w:t xml:space="preserve"> </w:t>
      </w:r>
      <w:r w:rsidRPr="00874E3D">
        <w:rPr>
          <w:rFonts w:ascii="Times New Roman" w:hAnsi="Times New Roman" w:cs="Times New Roman"/>
          <w:b/>
        </w:rPr>
        <w:t>korisnike predmetnih javnih površina, ukoliko prihvate najviši ponuđeni iznos poreza za određenu javnu površinu.</w:t>
      </w:r>
    </w:p>
    <w:p w14:paraId="09F13FFD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/>
        </w:rPr>
      </w:pPr>
    </w:p>
    <w:p w14:paraId="07307BAB" w14:textId="20598A7D" w:rsidR="00874E3D" w:rsidRPr="00874E3D" w:rsidRDefault="00874E3D" w:rsidP="007808BC">
      <w:pPr>
        <w:spacing w:line="240" w:lineRule="auto"/>
        <w:ind w:firstLine="360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U slučaju da za istu poziciju pristignu dvije ili više valjanih najpovoljnijih ponuda, koje su istovjetne po visini ponuđenog iznosa poreza, Komisija  će provesti  usmeno nadmetanje i utvrditi koja je ponuda najpovoljnija.</w:t>
      </w:r>
    </w:p>
    <w:p w14:paraId="6A050FC8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00990BE7" w14:textId="264A8715" w:rsidR="00296BC8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  <w:b/>
          <w:bCs/>
        </w:rPr>
        <w:t>6</w:t>
      </w:r>
      <w:r w:rsidRPr="00874E3D">
        <w:rPr>
          <w:rFonts w:ascii="Times New Roman" w:hAnsi="Times New Roman" w:cs="Times New Roman"/>
        </w:rPr>
        <w:t>. Na natječaju ne mogu sudjelovati ponuditelji koji imaju nepodmirene obveze prema Općini Vrsar-Orsera po bilo kojoj osnovi.</w:t>
      </w:r>
    </w:p>
    <w:p w14:paraId="043E58C3" w14:textId="45133D05" w:rsidR="00874E3D" w:rsidRPr="00874E3D" w:rsidRDefault="00296BC8" w:rsidP="00012DFB">
      <w:pPr>
        <w:spacing w:line="240" w:lineRule="auto"/>
        <w:rPr>
          <w:rFonts w:ascii="Times New Roman" w:hAnsi="Times New Roman" w:cs="Times New Roman"/>
        </w:rPr>
      </w:pPr>
      <w:r w:rsidRPr="00296BC8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</w:t>
      </w:r>
      <w:r w:rsidR="00874E3D" w:rsidRPr="00874E3D">
        <w:rPr>
          <w:rFonts w:ascii="Times New Roman" w:hAnsi="Times New Roman" w:cs="Times New Roman"/>
        </w:rPr>
        <w:t>Na Natječaju ne mogu sudjelovati ponuditelji kojima je u prethodnom trogodišnjem razdoblju oduzet akt temeljem kojeg su koristili javnu površinu po bilo kojoj osnovi.</w:t>
      </w:r>
    </w:p>
    <w:p w14:paraId="38AB0D8D" w14:textId="4B75D1BA" w:rsidR="00874E3D" w:rsidRPr="00874E3D" w:rsidRDefault="00296BC8" w:rsidP="00012D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874E3D" w:rsidRPr="00874E3D">
        <w:rPr>
          <w:rFonts w:ascii="Times New Roman" w:hAnsi="Times New Roman" w:cs="Times New Roman"/>
          <w:b/>
        </w:rPr>
        <w:t>.</w:t>
      </w:r>
      <w:r w:rsidR="00874E3D" w:rsidRPr="00874E3D">
        <w:rPr>
          <w:rFonts w:ascii="Times New Roman" w:hAnsi="Times New Roman" w:cs="Times New Roman"/>
        </w:rPr>
        <w:t xml:space="preserve"> Fizička ili pravna osoba može se natjecati za više pozicija. Ukoliko se neki natjecatelj natječe za više pozicija, jamčevina se plaća za svaku poziciju. U slučaju da je natjecatelj pravna osoba, mora biti registrirana najmanje dvije (2) godine.</w:t>
      </w:r>
    </w:p>
    <w:p w14:paraId="7C2DB45E" w14:textId="2D6584BE" w:rsidR="00874E3D" w:rsidRPr="00874E3D" w:rsidRDefault="00296BC8" w:rsidP="00012D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874E3D" w:rsidRPr="00874E3D">
        <w:rPr>
          <w:rFonts w:ascii="Times New Roman" w:hAnsi="Times New Roman" w:cs="Times New Roman"/>
          <w:b/>
        </w:rPr>
        <w:t>.</w:t>
      </w:r>
      <w:r w:rsidR="00874E3D" w:rsidRPr="00874E3D">
        <w:rPr>
          <w:rFonts w:ascii="Times New Roman" w:hAnsi="Times New Roman" w:cs="Times New Roman"/>
        </w:rPr>
        <w:t xml:space="preserve"> Komisija zadržava pravo ne prihvatiti ponude za pojedinu poziciju ocijeni li da među dostavljenim  ponudama za nju nijedna nije povoljna.</w:t>
      </w:r>
    </w:p>
    <w:p w14:paraId="03717B12" w14:textId="1273D543" w:rsidR="00874E3D" w:rsidRPr="00874E3D" w:rsidRDefault="00296BC8" w:rsidP="00012D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874E3D" w:rsidRPr="00874E3D">
        <w:rPr>
          <w:rFonts w:ascii="Times New Roman" w:hAnsi="Times New Roman" w:cs="Times New Roman"/>
          <w:b/>
        </w:rPr>
        <w:t>.</w:t>
      </w:r>
      <w:r w:rsidR="00874E3D" w:rsidRPr="00874E3D">
        <w:rPr>
          <w:rFonts w:ascii="Times New Roman" w:hAnsi="Times New Roman" w:cs="Times New Roman"/>
        </w:rPr>
        <w:t xml:space="preserve"> Komisija zadržava pravo izmjene pozicije za pojedine namjene.</w:t>
      </w:r>
    </w:p>
    <w:p w14:paraId="774DD32A" w14:textId="3D14FC1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  <w:b/>
        </w:rPr>
        <w:t>1</w:t>
      </w:r>
      <w:r w:rsidR="00296BC8">
        <w:rPr>
          <w:rFonts w:ascii="Times New Roman" w:hAnsi="Times New Roman" w:cs="Times New Roman"/>
          <w:b/>
        </w:rPr>
        <w:t>1</w:t>
      </w:r>
      <w:r w:rsidRPr="00874E3D">
        <w:rPr>
          <w:rFonts w:ascii="Times New Roman" w:hAnsi="Times New Roman" w:cs="Times New Roman"/>
          <w:b/>
        </w:rPr>
        <w:t>.</w:t>
      </w:r>
      <w:r w:rsidRPr="00874E3D">
        <w:rPr>
          <w:rFonts w:ascii="Times New Roman" w:hAnsi="Times New Roman" w:cs="Times New Roman"/>
        </w:rPr>
        <w:t xml:space="preserve"> Komisija zadržava pravo ponude druge pozicije ponuditelju koji na određenoj poziciji nije bio najpovoljniji.</w:t>
      </w:r>
    </w:p>
    <w:p w14:paraId="7FAAF471" w14:textId="54D05C26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  <w:b/>
        </w:rPr>
        <w:t>1</w:t>
      </w:r>
      <w:r w:rsidR="00296BC8">
        <w:rPr>
          <w:rFonts w:ascii="Times New Roman" w:hAnsi="Times New Roman" w:cs="Times New Roman"/>
          <w:b/>
        </w:rPr>
        <w:t>2</w:t>
      </w:r>
      <w:r w:rsidRPr="00874E3D">
        <w:rPr>
          <w:rFonts w:ascii="Times New Roman" w:hAnsi="Times New Roman" w:cs="Times New Roman"/>
          <w:b/>
        </w:rPr>
        <w:t>.</w:t>
      </w:r>
      <w:r w:rsidRPr="00874E3D">
        <w:rPr>
          <w:rFonts w:ascii="Times New Roman" w:hAnsi="Times New Roman" w:cs="Times New Roman"/>
        </w:rPr>
        <w:t xml:space="preserve"> Rezultati o najpovoljnijim ponudama će se objaviti u roku od 8 dana od dana odabira, na oglasnoj ploči Općine Vrsar-Orsera.</w:t>
      </w:r>
    </w:p>
    <w:p w14:paraId="66636FA2" w14:textId="4432E225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  <w:b/>
        </w:rPr>
        <w:t>1</w:t>
      </w:r>
      <w:r w:rsidR="00296BC8">
        <w:rPr>
          <w:rFonts w:ascii="Times New Roman" w:hAnsi="Times New Roman" w:cs="Times New Roman"/>
          <w:b/>
        </w:rPr>
        <w:t>3</w:t>
      </w:r>
      <w:r w:rsidRPr="00874E3D">
        <w:rPr>
          <w:rFonts w:ascii="Times New Roman" w:hAnsi="Times New Roman" w:cs="Times New Roman"/>
          <w:b/>
        </w:rPr>
        <w:t>.</w:t>
      </w:r>
      <w:r w:rsidRPr="00874E3D">
        <w:rPr>
          <w:rFonts w:ascii="Times New Roman" w:hAnsi="Times New Roman" w:cs="Times New Roman"/>
        </w:rPr>
        <w:t xml:space="preserve"> Najpovoljnijem ponuđaču će Jedinstveni upravni odjel Općine Vrsar-Orsera izdati Rješenje o uvjetima i načinu plaćanja poreza na korištenje javnih površina u roku od osam dana od dana objave rezultata natječaja na oglasnoj ploči Općine Vrsar-Orsera, u slučaju da je ispunio sve obveze iz Natječaja. Odredbe ovog Natječaja kao i visina i način plaćanja poreza sastavni su dio Rješenja.</w:t>
      </w:r>
    </w:p>
    <w:p w14:paraId="0FBE8A19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 xml:space="preserve">Korisnik je dužan raditi na svim planiram feštama, osim u slučaju opravdanih razloga o čemu je dužan obavijestiti Jedinstveni upravni odjel Općine Vrsar-Orsera. </w:t>
      </w:r>
    </w:p>
    <w:p w14:paraId="1BC4984F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Ukoliko korisnik ne postupi po stavku 2. ovog članka, gubi pravo korištenja javne površine. Komisija može uz prethodnu pismenu obavijest, donijeti odluku o dodjeli iste javne površine drugoj zainteresiranoj pravnoj ili fizičkoj osobi.</w:t>
      </w:r>
    </w:p>
    <w:p w14:paraId="6013BD27" w14:textId="0734DF5A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/>
        </w:rPr>
      </w:pPr>
    </w:p>
    <w:p w14:paraId="704C72AF" w14:textId="64D15300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/>
        </w:rPr>
      </w:pPr>
      <w:r w:rsidRPr="00874E3D">
        <w:rPr>
          <w:rFonts w:ascii="Times New Roman" w:hAnsi="Times New Roman" w:cs="Times New Roman"/>
          <w:b/>
        </w:rPr>
        <w:t>1</w:t>
      </w:r>
      <w:r w:rsidR="00296BC8">
        <w:rPr>
          <w:rFonts w:ascii="Times New Roman" w:hAnsi="Times New Roman" w:cs="Times New Roman"/>
          <w:b/>
        </w:rPr>
        <w:t>4</w:t>
      </w:r>
      <w:r w:rsidRPr="00874E3D">
        <w:rPr>
          <w:rFonts w:ascii="Times New Roman" w:hAnsi="Times New Roman" w:cs="Times New Roman"/>
          <w:b/>
        </w:rPr>
        <w:t xml:space="preserve">. Način plaćanja: </w:t>
      </w:r>
    </w:p>
    <w:p w14:paraId="3FD88488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/>
        </w:rPr>
      </w:pPr>
      <w:r w:rsidRPr="00874E3D">
        <w:rPr>
          <w:rFonts w:ascii="Times New Roman" w:hAnsi="Times New Roman" w:cs="Times New Roman"/>
        </w:rPr>
        <w:t xml:space="preserve">Porez za korištenje javne površine fizičke i pravne osobe plaćaju u dvije rate: </w:t>
      </w:r>
    </w:p>
    <w:p w14:paraId="7061310A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- 50% od ponuđene sezonske  visine poreza za korištenje javne površine plaća do 15.06. tekuće godine. Uplaćena jamčevina uračunava se u prvu ratu.</w:t>
      </w:r>
    </w:p>
    <w:p w14:paraId="5BA35274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- 50% od ponuđene sezonske visine poreza za korištenje javne površine plaća do 15.09. tekuće godine.</w:t>
      </w:r>
    </w:p>
    <w:p w14:paraId="239F15DE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2916A471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- Uplata se vrši na račun Proračuna Općine Vrsar IBAN HR 5124020061851600003,</w:t>
      </w:r>
    </w:p>
    <w:p w14:paraId="64AF3EC4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</w:rPr>
        <w:t>poziv na broj : 68 1740 - OIB s naznakom: "POREZ JP ZA (godina za koju se vrši plaćanje)"</w:t>
      </w:r>
    </w:p>
    <w:p w14:paraId="3207DC7D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  <w:u w:val="single"/>
        </w:rPr>
        <w:t>napomena:</w:t>
      </w:r>
      <w:r w:rsidRPr="00874E3D">
        <w:rPr>
          <w:rFonts w:ascii="Times New Roman" w:hAnsi="Times New Roman" w:cs="Times New Roman"/>
        </w:rPr>
        <w:t xml:space="preserve"> OIB iz poziva na broj, prilikom uplate jamčevine ili ostaloga </w:t>
      </w:r>
      <w:r w:rsidRPr="00874E3D">
        <w:rPr>
          <w:rFonts w:ascii="Times New Roman" w:hAnsi="Times New Roman" w:cs="Times New Roman"/>
          <w:b/>
          <w:u w:val="single"/>
        </w:rPr>
        <w:t>mora biti istovjetan</w:t>
      </w:r>
      <w:r w:rsidRPr="00874E3D">
        <w:rPr>
          <w:rFonts w:ascii="Times New Roman" w:hAnsi="Times New Roman" w:cs="Times New Roman"/>
        </w:rPr>
        <w:t xml:space="preserve"> OIB-u navedenome u formularu "ponude".</w:t>
      </w:r>
    </w:p>
    <w:p w14:paraId="72A287D7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60423A8A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/>
        </w:rPr>
      </w:pPr>
      <w:r w:rsidRPr="00874E3D">
        <w:rPr>
          <w:rFonts w:ascii="Times New Roman" w:hAnsi="Times New Roman" w:cs="Times New Roman"/>
          <w:b/>
        </w:rPr>
        <w:t>Ukoliko pojedini kandidat, nakon objave rezultata natječaja, odustane od pojedine pozicije, gubi pravo na povrat jamčevine.</w:t>
      </w:r>
    </w:p>
    <w:p w14:paraId="67CCAEA6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</w:p>
    <w:p w14:paraId="04D77034" w14:textId="7AFED81D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  <w:b/>
        </w:rPr>
        <w:t>1</w:t>
      </w:r>
      <w:r w:rsidR="00296BC8">
        <w:rPr>
          <w:rFonts w:ascii="Times New Roman" w:hAnsi="Times New Roman" w:cs="Times New Roman"/>
          <w:b/>
        </w:rPr>
        <w:t>5</w:t>
      </w:r>
      <w:r w:rsidRPr="00874E3D">
        <w:rPr>
          <w:rFonts w:ascii="Times New Roman" w:hAnsi="Times New Roman" w:cs="Times New Roman"/>
          <w:b/>
        </w:rPr>
        <w:t>.</w:t>
      </w:r>
      <w:r w:rsidRPr="00874E3D">
        <w:rPr>
          <w:rFonts w:ascii="Times New Roman" w:hAnsi="Times New Roman" w:cs="Times New Roman"/>
        </w:rPr>
        <w:t xml:space="preserve"> Komisija  zadržava pravo odbacivanja prispjelih ponuda osoba ili tvrtki u kojoj su osnivači osobe koji su dužni Općini Vrsar-Orsera po bilo kojoj osnovi.</w:t>
      </w:r>
    </w:p>
    <w:p w14:paraId="695963D3" w14:textId="619485BC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  <w:b/>
          <w:bCs/>
        </w:rPr>
        <w:t>1</w:t>
      </w:r>
      <w:r w:rsidR="00296BC8">
        <w:rPr>
          <w:rFonts w:ascii="Times New Roman" w:hAnsi="Times New Roman" w:cs="Times New Roman"/>
          <w:b/>
          <w:bCs/>
        </w:rPr>
        <w:t>6</w:t>
      </w:r>
      <w:r w:rsidRPr="00874E3D">
        <w:rPr>
          <w:rFonts w:ascii="Times New Roman" w:hAnsi="Times New Roman" w:cs="Times New Roman"/>
          <w:b/>
          <w:bCs/>
        </w:rPr>
        <w:t xml:space="preserve">. </w:t>
      </w:r>
      <w:r w:rsidRPr="00874E3D">
        <w:rPr>
          <w:rFonts w:ascii="Times New Roman" w:hAnsi="Times New Roman" w:cs="Times New Roman"/>
        </w:rPr>
        <w:t>Na natječaju ne mogu sudjelovati ponuditelji kojima je u prethodnom trogodišnjem razdoblju oduzet akt temeljem kojeg su koristili javnu površinu po bilo kojoj osnovi.</w:t>
      </w:r>
    </w:p>
    <w:p w14:paraId="28A48C32" w14:textId="33883A08" w:rsidR="00874E3D" w:rsidRPr="00874E3D" w:rsidRDefault="00874E3D" w:rsidP="00012DFB">
      <w:pPr>
        <w:spacing w:line="240" w:lineRule="auto"/>
        <w:rPr>
          <w:rFonts w:ascii="Times New Roman" w:hAnsi="Times New Roman" w:cs="Times New Roman"/>
        </w:rPr>
      </w:pPr>
      <w:r w:rsidRPr="00874E3D">
        <w:rPr>
          <w:rFonts w:ascii="Times New Roman" w:hAnsi="Times New Roman" w:cs="Times New Roman"/>
          <w:b/>
        </w:rPr>
        <w:t>1</w:t>
      </w:r>
      <w:r w:rsidR="00296BC8">
        <w:rPr>
          <w:rFonts w:ascii="Times New Roman" w:hAnsi="Times New Roman" w:cs="Times New Roman"/>
          <w:b/>
        </w:rPr>
        <w:t>7</w:t>
      </w:r>
      <w:r w:rsidRPr="00874E3D">
        <w:rPr>
          <w:rFonts w:ascii="Times New Roman" w:hAnsi="Times New Roman" w:cs="Times New Roman"/>
          <w:b/>
        </w:rPr>
        <w:t>.</w:t>
      </w:r>
      <w:r w:rsidRPr="00874E3D">
        <w:rPr>
          <w:rFonts w:ascii="Times New Roman" w:hAnsi="Times New Roman" w:cs="Times New Roman"/>
        </w:rPr>
        <w:t xml:space="preserve"> Komisija zadržava pravo poništenja Natječaja u cijelosti ili dijelu, bez obveza prema ponuditeljima. </w:t>
      </w:r>
    </w:p>
    <w:p w14:paraId="567DECD4" w14:textId="77777777" w:rsidR="007808BC" w:rsidRDefault="007808BC" w:rsidP="00012DF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A5A7239" w14:textId="14FA9B7C" w:rsidR="00874E3D" w:rsidRPr="00E32FCD" w:rsidRDefault="00874E3D" w:rsidP="00296BC8">
      <w:pPr>
        <w:spacing w:line="240" w:lineRule="auto"/>
        <w:rPr>
          <w:rFonts w:ascii="Times New Roman" w:hAnsi="Times New Roman" w:cs="Times New Roman"/>
          <w:b/>
          <w:bCs/>
        </w:rPr>
      </w:pPr>
      <w:r w:rsidRPr="00E32FCD">
        <w:rPr>
          <w:rFonts w:ascii="Times New Roman" w:hAnsi="Times New Roman" w:cs="Times New Roman"/>
          <w:b/>
          <w:bCs/>
        </w:rPr>
        <w:t>KLASA: 363-01/2</w:t>
      </w:r>
      <w:r w:rsidR="00E32FCD" w:rsidRPr="00E32FCD">
        <w:rPr>
          <w:rFonts w:ascii="Times New Roman" w:hAnsi="Times New Roman" w:cs="Times New Roman"/>
          <w:b/>
          <w:bCs/>
        </w:rPr>
        <w:t>5</w:t>
      </w:r>
      <w:r w:rsidRPr="00E32FCD">
        <w:rPr>
          <w:rFonts w:ascii="Times New Roman" w:hAnsi="Times New Roman" w:cs="Times New Roman"/>
          <w:b/>
          <w:bCs/>
        </w:rPr>
        <w:t>-01/</w:t>
      </w:r>
      <w:r w:rsidR="00E32FCD" w:rsidRPr="00E32FCD">
        <w:rPr>
          <w:rFonts w:ascii="Times New Roman" w:hAnsi="Times New Roman" w:cs="Times New Roman"/>
          <w:b/>
          <w:bCs/>
        </w:rPr>
        <w:t>49</w:t>
      </w:r>
    </w:p>
    <w:p w14:paraId="0ADCCE7A" w14:textId="444C019D" w:rsidR="00874E3D" w:rsidRPr="00E32FCD" w:rsidRDefault="00874E3D" w:rsidP="00296BC8">
      <w:pPr>
        <w:spacing w:line="240" w:lineRule="auto"/>
        <w:rPr>
          <w:rFonts w:ascii="Times New Roman" w:hAnsi="Times New Roman" w:cs="Times New Roman"/>
          <w:b/>
          <w:bCs/>
        </w:rPr>
      </w:pPr>
      <w:r w:rsidRPr="00E32FCD">
        <w:rPr>
          <w:rFonts w:ascii="Times New Roman" w:hAnsi="Times New Roman" w:cs="Times New Roman"/>
          <w:b/>
          <w:bCs/>
        </w:rPr>
        <w:t>URBROJ: 2163-40-01-0</w:t>
      </w:r>
      <w:r w:rsidR="00E32FCD">
        <w:rPr>
          <w:rFonts w:ascii="Times New Roman" w:hAnsi="Times New Roman" w:cs="Times New Roman"/>
          <w:b/>
          <w:bCs/>
        </w:rPr>
        <w:t>1</w:t>
      </w:r>
      <w:r w:rsidRPr="00E32FCD">
        <w:rPr>
          <w:rFonts w:ascii="Times New Roman" w:hAnsi="Times New Roman" w:cs="Times New Roman"/>
          <w:b/>
          <w:bCs/>
        </w:rPr>
        <w:t>/</w:t>
      </w:r>
      <w:r w:rsidR="00E32FCD">
        <w:rPr>
          <w:rFonts w:ascii="Times New Roman" w:hAnsi="Times New Roman" w:cs="Times New Roman"/>
          <w:b/>
          <w:bCs/>
        </w:rPr>
        <w:t>1</w:t>
      </w:r>
      <w:r w:rsidRPr="00E32FCD">
        <w:rPr>
          <w:rFonts w:ascii="Times New Roman" w:hAnsi="Times New Roman" w:cs="Times New Roman"/>
          <w:b/>
          <w:bCs/>
        </w:rPr>
        <w:t>5-2</w:t>
      </w:r>
      <w:r w:rsidR="00E32FCD">
        <w:rPr>
          <w:rFonts w:ascii="Times New Roman" w:hAnsi="Times New Roman" w:cs="Times New Roman"/>
          <w:b/>
          <w:bCs/>
        </w:rPr>
        <w:t>5</w:t>
      </w:r>
      <w:r w:rsidRPr="00E32FCD">
        <w:rPr>
          <w:rFonts w:ascii="Times New Roman" w:hAnsi="Times New Roman" w:cs="Times New Roman"/>
          <w:b/>
          <w:bCs/>
        </w:rPr>
        <w:t>-3</w:t>
      </w:r>
    </w:p>
    <w:p w14:paraId="53E9C2A9" w14:textId="1A1D25C6" w:rsidR="00874E3D" w:rsidRPr="00874E3D" w:rsidRDefault="00874E3D" w:rsidP="00296BC8">
      <w:pPr>
        <w:spacing w:line="240" w:lineRule="auto"/>
        <w:rPr>
          <w:rFonts w:ascii="Times New Roman" w:hAnsi="Times New Roman" w:cs="Times New Roman"/>
          <w:b/>
          <w:bCs/>
        </w:rPr>
      </w:pPr>
      <w:r w:rsidRPr="00E32FCD">
        <w:rPr>
          <w:rFonts w:ascii="Times New Roman" w:hAnsi="Times New Roman" w:cs="Times New Roman"/>
          <w:b/>
          <w:bCs/>
        </w:rPr>
        <w:t xml:space="preserve">Vrsar,  </w:t>
      </w:r>
      <w:r w:rsidR="00E32FCD">
        <w:rPr>
          <w:rFonts w:ascii="Times New Roman" w:hAnsi="Times New Roman" w:cs="Times New Roman"/>
          <w:b/>
          <w:bCs/>
        </w:rPr>
        <w:t>20.02</w:t>
      </w:r>
      <w:r w:rsidRPr="00E32FCD">
        <w:rPr>
          <w:rFonts w:ascii="Times New Roman" w:hAnsi="Times New Roman" w:cs="Times New Roman"/>
          <w:b/>
          <w:bCs/>
        </w:rPr>
        <w:t>.202</w:t>
      </w:r>
      <w:r w:rsidR="00296BC8" w:rsidRPr="00E32FCD">
        <w:rPr>
          <w:rFonts w:ascii="Times New Roman" w:hAnsi="Times New Roman" w:cs="Times New Roman"/>
          <w:b/>
          <w:bCs/>
        </w:rPr>
        <w:t>5</w:t>
      </w:r>
      <w:r w:rsidRPr="00E32FCD">
        <w:rPr>
          <w:rFonts w:ascii="Times New Roman" w:hAnsi="Times New Roman" w:cs="Times New Roman"/>
          <w:b/>
          <w:bCs/>
        </w:rPr>
        <w:t>. godine</w:t>
      </w:r>
      <w:r w:rsidRPr="00874E3D">
        <w:rPr>
          <w:rFonts w:ascii="Times New Roman" w:hAnsi="Times New Roman" w:cs="Times New Roman"/>
          <w:b/>
          <w:bCs/>
        </w:rPr>
        <w:t xml:space="preserve"> </w:t>
      </w:r>
    </w:p>
    <w:p w14:paraId="49DDAAE8" w14:textId="77777777" w:rsidR="00874E3D" w:rsidRPr="00874E3D" w:rsidRDefault="00874E3D" w:rsidP="00012DF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7F25421" w14:textId="77777777" w:rsidR="00874E3D" w:rsidRPr="00874E3D" w:rsidRDefault="00874E3D" w:rsidP="008D28B6">
      <w:pPr>
        <w:spacing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874E3D">
        <w:rPr>
          <w:rFonts w:ascii="Times New Roman" w:hAnsi="Times New Roman" w:cs="Times New Roman"/>
          <w:b/>
          <w:bCs/>
        </w:rPr>
        <w:t>OPĆINSKI NAČELNIK</w:t>
      </w:r>
    </w:p>
    <w:p w14:paraId="06926BA1" w14:textId="77777777" w:rsidR="00874E3D" w:rsidRPr="00874E3D" w:rsidRDefault="00874E3D" w:rsidP="008D28B6">
      <w:pPr>
        <w:spacing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874E3D">
        <w:rPr>
          <w:rFonts w:ascii="Times New Roman" w:hAnsi="Times New Roman" w:cs="Times New Roman"/>
          <w:b/>
          <w:bCs/>
        </w:rPr>
        <w:t>OPĆINE VRSAR-ORSERA</w:t>
      </w:r>
    </w:p>
    <w:p w14:paraId="3A37B9B5" w14:textId="0AF13AD8" w:rsidR="00874E3D" w:rsidRPr="00874E3D" w:rsidRDefault="00874E3D" w:rsidP="008D28B6">
      <w:pPr>
        <w:spacing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874E3D">
        <w:rPr>
          <w:rFonts w:ascii="Times New Roman" w:hAnsi="Times New Roman" w:cs="Times New Roman"/>
          <w:b/>
          <w:bCs/>
        </w:rPr>
        <w:t>Ivan Gerometta</w:t>
      </w:r>
      <w:r w:rsidR="008D28B6">
        <w:rPr>
          <w:rFonts w:ascii="Times New Roman" w:hAnsi="Times New Roman" w:cs="Times New Roman"/>
          <w:b/>
          <w:bCs/>
        </w:rPr>
        <w:t>, v.r.</w:t>
      </w:r>
    </w:p>
    <w:p w14:paraId="06DC33C4" w14:textId="77777777" w:rsidR="00874E3D" w:rsidRPr="00874E3D" w:rsidRDefault="00874E3D" w:rsidP="00296BC8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5F0BDC72" w14:textId="592E832E" w:rsidR="00874E3D" w:rsidRPr="00012DFB" w:rsidRDefault="00874E3D" w:rsidP="00296BC8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874E3D" w:rsidRPr="0001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6C34" w14:textId="77777777" w:rsidR="00857DFC" w:rsidRDefault="00857DFC" w:rsidP="00E32FCD">
      <w:pPr>
        <w:spacing w:after="0" w:line="240" w:lineRule="auto"/>
      </w:pPr>
      <w:r>
        <w:separator/>
      </w:r>
    </w:p>
  </w:endnote>
  <w:endnote w:type="continuationSeparator" w:id="0">
    <w:p w14:paraId="625AA045" w14:textId="77777777" w:rsidR="00857DFC" w:rsidRDefault="00857DFC" w:rsidP="00E3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HGPMinchoE"/>
    <w:charset w:val="8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64977" w14:textId="77777777" w:rsidR="00857DFC" w:rsidRDefault="00857DFC" w:rsidP="00E32FCD">
      <w:pPr>
        <w:spacing w:after="0" w:line="240" w:lineRule="auto"/>
      </w:pPr>
      <w:r>
        <w:separator/>
      </w:r>
    </w:p>
  </w:footnote>
  <w:footnote w:type="continuationSeparator" w:id="0">
    <w:p w14:paraId="56489F58" w14:textId="77777777" w:rsidR="00857DFC" w:rsidRDefault="00857DFC" w:rsidP="00E32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eastAsia="Times New Roman" w:hAnsi="Liberation Serif" w:cs="Times New Roman" w:hint="eastAsia"/>
        <w:sz w:val="22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Cs w:val="24"/>
      </w:rPr>
    </w:lvl>
  </w:abstractNum>
  <w:abstractNum w:abstractNumId="2" w15:restartNumberingAfterBreak="0">
    <w:nsid w:val="52717031"/>
    <w:multiLevelType w:val="singleLevel"/>
    <w:tmpl w:val="94F030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55279325">
    <w:abstractNumId w:val="0"/>
  </w:num>
  <w:num w:numId="2" w16cid:durableId="2030717462">
    <w:abstractNumId w:val="1"/>
    <w:lvlOverride w:ilvl="0">
      <w:startOverride w:val="1"/>
    </w:lvlOverride>
  </w:num>
  <w:num w:numId="3" w16cid:durableId="104544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3D"/>
    <w:rsid w:val="00012DFB"/>
    <w:rsid w:val="000754CD"/>
    <w:rsid w:val="000901ED"/>
    <w:rsid w:val="000A74F4"/>
    <w:rsid w:val="00115B32"/>
    <w:rsid w:val="00190DF9"/>
    <w:rsid w:val="00213281"/>
    <w:rsid w:val="00296BC8"/>
    <w:rsid w:val="00380DD1"/>
    <w:rsid w:val="003A2190"/>
    <w:rsid w:val="005B50FA"/>
    <w:rsid w:val="005C36B3"/>
    <w:rsid w:val="00732E07"/>
    <w:rsid w:val="007808BC"/>
    <w:rsid w:val="007F3C80"/>
    <w:rsid w:val="00801183"/>
    <w:rsid w:val="00857DFC"/>
    <w:rsid w:val="00874E3D"/>
    <w:rsid w:val="008855FD"/>
    <w:rsid w:val="008B28F7"/>
    <w:rsid w:val="008D28B6"/>
    <w:rsid w:val="008E0783"/>
    <w:rsid w:val="008F42C6"/>
    <w:rsid w:val="009A4ED6"/>
    <w:rsid w:val="00AF13EB"/>
    <w:rsid w:val="00B2179F"/>
    <w:rsid w:val="00B87304"/>
    <w:rsid w:val="00B96326"/>
    <w:rsid w:val="00C02B62"/>
    <w:rsid w:val="00C80D99"/>
    <w:rsid w:val="00D162AC"/>
    <w:rsid w:val="00D17260"/>
    <w:rsid w:val="00D5376F"/>
    <w:rsid w:val="00DF0157"/>
    <w:rsid w:val="00E32FCD"/>
    <w:rsid w:val="00E427ED"/>
    <w:rsid w:val="00E44FFE"/>
    <w:rsid w:val="00E81D0C"/>
    <w:rsid w:val="00F40EF6"/>
    <w:rsid w:val="00F87E8C"/>
    <w:rsid w:val="00FF094E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2FD5"/>
  <w15:chartTrackingRefBased/>
  <w15:docId w15:val="{4810DC17-6698-4B46-8D2D-32F24A18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74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4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74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74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4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4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4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4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4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74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4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74E3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74E3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4E3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4E3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4E3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4E3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74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7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74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74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74E3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74E3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74E3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74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74E3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74E3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7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2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2FCD"/>
  </w:style>
  <w:style w:type="paragraph" w:styleId="Podnoje">
    <w:name w:val="footer"/>
    <w:basedOn w:val="Normal"/>
    <w:link w:val="PodnojeChar"/>
    <w:uiPriority w:val="99"/>
    <w:unhideWhenUsed/>
    <w:rsid w:val="00E32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Trošt Lesić</dc:creator>
  <cp:keywords/>
  <dc:description/>
  <cp:lastModifiedBy>Edi  Radetić</cp:lastModifiedBy>
  <cp:revision>6</cp:revision>
  <dcterms:created xsi:type="dcterms:W3CDTF">2025-02-20T08:30:00Z</dcterms:created>
  <dcterms:modified xsi:type="dcterms:W3CDTF">2025-02-21T13:16:00Z</dcterms:modified>
</cp:coreProperties>
</file>